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788971" w14:textId="77777777" w:rsidR="00C52154" w:rsidRDefault="00C52154" w:rsidP="00C52154">
      <w:pPr>
        <w:pStyle w:val="ydp399c0428yiv2450598163ydp15b22ec1yiv9192709736ydp69f28d28yiv4739622724ydp73f13595yiv4789276562msolistparagraph"/>
        <w:rPr>
          <w:rFonts w:ascii="Arial" w:eastAsia="Times New Roman" w:hAnsi="Arial" w:cs="Arial"/>
          <w:b/>
          <w:bCs/>
          <w:color w:val="26282A"/>
          <w:sz w:val="24"/>
          <w:szCs w:val="24"/>
        </w:rPr>
      </w:pPr>
      <w:bookmarkStart w:id="0" w:name="_Hlk114382979"/>
      <w:r>
        <w:rPr>
          <w:rStyle w:val="Strong"/>
        </w:rPr>
        <w:t xml:space="preserve">NOTE:  I am not a doctor but just providing information that I found helpful during my journey.  Before starting or stopping any medicines, changing your diet, etc. </w:t>
      </w:r>
      <w:r w:rsidRPr="00C52154">
        <w:rPr>
          <w:rStyle w:val="Strong"/>
          <w:u w:val="single"/>
        </w:rPr>
        <w:t>CONSULT YOUR DOCTOR</w:t>
      </w:r>
      <w:r>
        <w:rPr>
          <w:rStyle w:val="Strong"/>
        </w:rPr>
        <w:t>.  They will provide you with the best treatment for you and your personal situation.  Also, I am not paid by any of the companies below for sharing their product.  This is strictly informational on what I used and what has worked for me.  Xo, Tracy</w:t>
      </w:r>
    </w:p>
    <w:bookmarkEnd w:id="0"/>
    <w:p w14:paraId="3F39A5FF" w14:textId="3B1DB9D3" w:rsidR="00FA7198" w:rsidRPr="00FA7198" w:rsidRDefault="00FA7198" w:rsidP="00FA7198">
      <w:pPr>
        <w:pStyle w:val="ydp399c0428yiv2450598163ydp15b22ec1yiv9192709736ydp69f28d28yiv4739622724ydp73f13595yiv4789276562msolistparagraph"/>
        <w:rPr>
          <w:rFonts w:eastAsia="Times New Roman"/>
          <w:b/>
          <w:bCs/>
          <w:color w:val="26282A"/>
        </w:rPr>
      </w:pPr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</w:rPr>
        <w:t>Supplements to consider after chemo</w:t>
      </w:r>
      <w:r>
        <w:rPr>
          <w:rFonts w:ascii="Arial" w:eastAsia="Times New Roman" w:hAnsi="Arial" w:cs="Arial"/>
          <w:b/>
          <w:bCs/>
          <w:color w:val="26282A"/>
          <w:sz w:val="24"/>
          <w:szCs w:val="24"/>
        </w:rPr>
        <w:t>therapy</w:t>
      </w:r>
    </w:p>
    <w:p w14:paraId="21A1F531" w14:textId="5FE36B34" w:rsidR="00FA7198" w:rsidRDefault="00FA7198" w:rsidP="00FA7198">
      <w:pPr>
        <w:pStyle w:val="ydp399c0428yiv2450598163ydp15b22ec1yiv9192709736ydp69f28d28yiv4739622724ydp73f13595yiv4789276562msolistparagraph"/>
        <w:numPr>
          <w:ilvl w:val="0"/>
          <w:numId w:val="5"/>
        </w:numPr>
        <w:rPr>
          <w:rFonts w:eastAsia="Times New Roman"/>
          <w:color w:val="26282A"/>
        </w:rPr>
      </w:pPr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Mushrooms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There are a </w:t>
      </w:r>
      <w:r>
        <w:rPr>
          <w:rFonts w:ascii="Arial" w:eastAsia="Times New Roman" w:hAnsi="Arial" w:cs="Arial"/>
          <w:color w:val="26282A"/>
          <w:sz w:val="24"/>
          <w:szCs w:val="24"/>
        </w:rPr>
        <w:t>lot of new studies showing how these fight cancers – mushrooms irritate the liver and are not good to take during chemo</w:t>
      </w:r>
      <w:r>
        <w:rPr>
          <w:rFonts w:ascii="Arial" w:eastAsia="Times New Roman" w:hAnsi="Arial" w:cs="Arial"/>
          <w:color w:val="26282A"/>
          <w:sz w:val="24"/>
          <w:szCs w:val="24"/>
        </w:rPr>
        <w:t>therapy</w:t>
      </w:r>
      <w:r>
        <w:rPr>
          <w:rFonts w:ascii="Arial" w:eastAsia="Times New Roman" w:hAnsi="Arial" w:cs="Arial"/>
          <w:color w:val="26282A"/>
          <w:sz w:val="24"/>
          <w:szCs w:val="24"/>
        </w:rPr>
        <w:t>.  You should switch them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up </w:t>
      </w:r>
      <w:proofErr w:type="gramStart"/>
      <w:r>
        <w:rPr>
          <w:rFonts w:ascii="Arial" w:eastAsia="Times New Roman" w:hAnsi="Arial" w:cs="Arial"/>
          <w:color w:val="26282A"/>
          <w:sz w:val="24"/>
          <w:szCs w:val="24"/>
        </w:rPr>
        <w:t xml:space="preserve">by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taking</w:t>
      </w:r>
      <w:proofErr w:type="gramEnd"/>
      <w:r>
        <w:rPr>
          <w:rFonts w:ascii="Arial" w:eastAsia="Times New Roman" w:hAnsi="Arial" w:cs="Arial"/>
          <w:color w:val="26282A"/>
          <w:sz w:val="24"/>
          <w:szCs w:val="24"/>
        </w:rPr>
        <w:t xml:space="preserve"> one mushroom one month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,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then </w:t>
      </w:r>
      <w:r>
        <w:rPr>
          <w:rFonts w:ascii="Arial" w:eastAsia="Times New Roman" w:hAnsi="Arial" w:cs="Arial"/>
          <w:color w:val="26282A"/>
          <w:sz w:val="24"/>
          <w:szCs w:val="24"/>
        </w:rPr>
        <w:t>the next month take a different mushroom, rotating back and forth.  The ones recommended to me were:</w:t>
      </w:r>
    </w:p>
    <w:p w14:paraId="5D480C33" w14:textId="080CBD69" w:rsidR="00FA7198" w:rsidRDefault="00FA7198" w:rsidP="00FA7198">
      <w:pPr>
        <w:pStyle w:val="ydp399c0428yiv2450598163ydp15b22ec1yiv9192709736ydp69f28d28yiv4739622724ydp73f13595yiv4789276562msolistparagraph"/>
        <w:numPr>
          <w:ilvl w:val="1"/>
          <w:numId w:val="5"/>
        </w:numPr>
        <w:rPr>
          <w:rFonts w:eastAsia="Times New Roman"/>
          <w:color w:val="26282A"/>
        </w:rPr>
      </w:pPr>
      <w:proofErr w:type="spellStart"/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Agaricus</w:t>
      </w:r>
      <w:proofErr w:type="spellEnd"/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 xml:space="preserve"> mushroom</w:t>
      </w:r>
      <w:r>
        <w:rPr>
          <w:rFonts w:ascii="Arial" w:eastAsia="Times New Roman" w:hAnsi="Arial" w:cs="Arial"/>
          <w:color w:val="26282A"/>
          <w:sz w:val="24"/>
          <w:szCs w:val="24"/>
        </w:rPr>
        <w:t>s</w:t>
      </w:r>
      <w:r w:rsidRPr="00FA7198"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–needs to be greater than 40% </w:t>
      </w:r>
      <w:proofErr w:type="spellStart"/>
      <w:r>
        <w:rPr>
          <w:rFonts w:ascii="Arial" w:eastAsia="Times New Roman" w:hAnsi="Arial" w:cs="Arial"/>
          <w:color w:val="26282A"/>
          <w:sz w:val="24"/>
          <w:szCs w:val="24"/>
        </w:rPr>
        <w:t>polyscrines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>, 2000/mg daily – put in water and take on empty stomach = 2 grams AM and 2 grams PM.</w:t>
      </w:r>
    </w:p>
    <w:p w14:paraId="3008F198" w14:textId="1B9113F1" w:rsidR="00FA7198" w:rsidRDefault="00FA7198" w:rsidP="00FA7198">
      <w:pPr>
        <w:pStyle w:val="ydp399c0428yiv2450598163ydp15b22ec1yiv9192709736ydp69f28d28yiv4739622724ydp73f13595yiv4789276562msolistparagraph"/>
        <w:numPr>
          <w:ilvl w:val="1"/>
          <w:numId w:val="5"/>
        </w:numPr>
        <w:rPr>
          <w:rFonts w:eastAsia="Times New Roman"/>
          <w:color w:val="26282A"/>
        </w:rPr>
      </w:pPr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Turkey Tail mushroo</w:t>
      </w:r>
      <w:r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ms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– greater than 40% </w:t>
      </w:r>
      <w:proofErr w:type="spellStart"/>
      <w:r>
        <w:rPr>
          <w:rFonts w:ascii="Arial" w:eastAsia="Times New Roman" w:hAnsi="Arial" w:cs="Arial"/>
          <w:color w:val="26282A"/>
          <w:sz w:val="24"/>
          <w:szCs w:val="24"/>
        </w:rPr>
        <w:t>polyscrines</w:t>
      </w:r>
      <w:proofErr w:type="spellEnd"/>
      <w:r>
        <w:rPr>
          <w:rFonts w:ascii="Arial" w:eastAsia="Times New Roman" w:hAnsi="Arial" w:cs="Arial"/>
          <w:color w:val="26282A"/>
          <w:sz w:val="24"/>
          <w:szCs w:val="24"/>
        </w:rPr>
        <w:t>, 3000/mg daily – split the does ½ AM and ½ PM</w:t>
      </w:r>
    </w:p>
    <w:p w14:paraId="622931BA" w14:textId="29295ACD" w:rsidR="00FA7198" w:rsidRDefault="00FA7198" w:rsidP="00FA7198">
      <w:pPr>
        <w:pStyle w:val="ydp399c0428yiv2450598163ydp15b22ec1yiv9192709736ydp69f28d28yiv4739622724ydp73f13595yiv4789276562msolistparagraph"/>
        <w:numPr>
          <w:ilvl w:val="0"/>
          <w:numId w:val="5"/>
        </w:numPr>
        <w:rPr>
          <w:rFonts w:eastAsia="Times New Roman"/>
          <w:color w:val="26282A"/>
        </w:rPr>
      </w:pPr>
      <w:r w:rsidRPr="00FA7198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 xml:space="preserve">DIM 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Supplement for woman </w:t>
      </w:r>
      <w:r>
        <w:rPr>
          <w:rFonts w:ascii="Arial" w:eastAsia="Times New Roman" w:hAnsi="Arial" w:cs="Arial"/>
          <w:color w:val="26282A"/>
          <w:sz w:val="24"/>
          <w:szCs w:val="24"/>
        </w:rPr>
        <w:t>– 150 mg 1x daily</w:t>
      </w:r>
      <w:r>
        <w:rPr>
          <w:rFonts w:ascii="Arial" w:eastAsia="Times New Roman" w:hAnsi="Arial" w:cs="Arial"/>
          <w:color w:val="26282A"/>
          <w:sz w:val="24"/>
          <w:szCs w:val="24"/>
        </w:rPr>
        <w:t>, this has an estrogen component to it.  Make sure you speak to your doctor before taking this supplement.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</w:p>
    <w:p w14:paraId="6165A0C8" w14:textId="06600720" w:rsidR="00FA7198" w:rsidRDefault="00FA7198" w:rsidP="00FA7198">
      <w:pPr>
        <w:pStyle w:val="ydp399c0428yiv2450598163ydp15b22ec1yiv9192709736ydp69f28d28yiv4739622724ydp73f13595yiv4789276562msolistparagraph"/>
        <w:numPr>
          <w:ilvl w:val="0"/>
          <w:numId w:val="5"/>
        </w:numPr>
        <w:rPr>
          <w:rFonts w:eastAsia="Times New Roman"/>
          <w:color w:val="26282A"/>
        </w:rPr>
      </w:pPr>
      <w:r w:rsidRPr="00640D27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NAC</w:t>
      </w:r>
      <w:r w:rsidRPr="00640D27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 xml:space="preserve"> or N-Ac</w:t>
      </w:r>
      <w:r w:rsidR="00640D27" w:rsidRPr="00640D27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etyl-L-</w:t>
      </w:r>
      <w:proofErr w:type="spellStart"/>
      <w:r w:rsidR="00640D27" w:rsidRPr="00640D27">
        <w:rPr>
          <w:rFonts w:ascii="Arial" w:eastAsia="Times New Roman" w:hAnsi="Arial" w:cs="Arial"/>
          <w:b/>
          <w:bCs/>
          <w:color w:val="26282A"/>
          <w:sz w:val="24"/>
          <w:szCs w:val="24"/>
          <w:u w:val="single"/>
        </w:rPr>
        <w:t>Cystenine</w:t>
      </w:r>
      <w:proofErr w:type="spellEnd"/>
      <w:r w:rsidR="00640D27">
        <w:rPr>
          <w:rFonts w:ascii="Arial" w:eastAsia="Times New Roman" w:hAnsi="Arial" w:cs="Arial"/>
          <w:color w:val="26282A"/>
          <w:sz w:val="24"/>
          <w:szCs w:val="24"/>
        </w:rPr>
        <w:t xml:space="preserve"> </w:t>
      </w:r>
      <w:r w:rsidRPr="00640D27">
        <w:rPr>
          <w:rFonts w:ascii="Arial" w:eastAsia="Times New Roman" w:hAnsi="Arial" w:cs="Arial"/>
          <w:color w:val="26282A"/>
          <w:sz w:val="24"/>
          <w:szCs w:val="24"/>
        </w:rPr>
        <w:t>–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it will help to detox the chemo stored in your fat cells once you are done with chemo.  Start </w:t>
      </w:r>
      <w:r w:rsidR="00640D27">
        <w:rPr>
          <w:rFonts w:ascii="Arial" w:eastAsia="Times New Roman" w:hAnsi="Arial" w:cs="Arial"/>
          <w:color w:val="26282A"/>
          <w:sz w:val="24"/>
          <w:szCs w:val="24"/>
        </w:rPr>
        <w:t>this 2 week</w:t>
      </w:r>
      <w:r>
        <w:rPr>
          <w:rFonts w:ascii="Arial" w:eastAsia="Times New Roman" w:hAnsi="Arial" w:cs="Arial"/>
          <w:color w:val="26282A"/>
          <w:sz w:val="24"/>
          <w:szCs w:val="24"/>
        </w:rPr>
        <w:t xml:space="preserve"> after chemo stops and take for 3 months.  500-1000 mg 2x daily with food.</w:t>
      </w:r>
    </w:p>
    <w:p w14:paraId="5B92C326" w14:textId="41C80785" w:rsidR="00660799" w:rsidRDefault="00660799"/>
    <w:p w14:paraId="31D54CCA" w14:textId="5EEFA232" w:rsidR="009D3C85" w:rsidRDefault="009D3C85"/>
    <w:p w14:paraId="2A2E3693" w14:textId="5A421778" w:rsidR="009D3C85" w:rsidRDefault="009D3C85">
      <w:r>
        <w:t>Updated September 17, 2022</w:t>
      </w:r>
    </w:p>
    <w:sectPr w:rsidR="009D3C85" w:rsidSect="00FA71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E0A34"/>
    <w:multiLevelType w:val="multilevel"/>
    <w:tmpl w:val="57A85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237743"/>
    <w:multiLevelType w:val="multilevel"/>
    <w:tmpl w:val="172AE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C32AA0"/>
    <w:multiLevelType w:val="multilevel"/>
    <w:tmpl w:val="CFBE6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8117F1"/>
    <w:multiLevelType w:val="multilevel"/>
    <w:tmpl w:val="77626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5C744C"/>
    <w:multiLevelType w:val="hybridMultilevel"/>
    <w:tmpl w:val="9BA81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0226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36226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227997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575759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068362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198"/>
    <w:rsid w:val="00543C88"/>
    <w:rsid w:val="00640D27"/>
    <w:rsid w:val="00660799"/>
    <w:rsid w:val="009D3C85"/>
    <w:rsid w:val="00C52154"/>
    <w:rsid w:val="00FA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6D7E7"/>
  <w15:chartTrackingRefBased/>
  <w15:docId w15:val="{62E3B24B-4A08-42F9-8CC1-79BD3974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dp399c0428yiv2450598163ydp15b22ec1yiv9192709736ydp69f28d28yiv4739622724ydp73f13595yiv4789276562msolistparagraph">
    <w:name w:val="ydp399c0428yiv2450598163ydp15b22ec1yiv9192709736ydp69f28d28yiv4739622724ydp73f13595yiv4789276562msolistparagraph"/>
    <w:basedOn w:val="Normal"/>
    <w:rsid w:val="00FA7198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Strong">
    <w:name w:val="Strong"/>
    <w:basedOn w:val="DefaultParagraphFont"/>
    <w:uiPriority w:val="22"/>
    <w:qFormat/>
    <w:rsid w:val="00543C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1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Gialusis</dc:creator>
  <cp:keywords/>
  <dc:description/>
  <cp:lastModifiedBy>Tracy Gialusis</cp:lastModifiedBy>
  <cp:revision>4</cp:revision>
  <dcterms:created xsi:type="dcterms:W3CDTF">2022-09-18T04:18:00Z</dcterms:created>
  <dcterms:modified xsi:type="dcterms:W3CDTF">2022-09-18T13:42:00Z</dcterms:modified>
</cp:coreProperties>
</file>